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274" w:rsidRPr="00247A23" w:rsidRDefault="00695274" w:rsidP="00695274">
      <w:pPr>
        <w:pStyle w:val="Cmsor1"/>
        <w:jc w:val="right"/>
        <w:rPr>
          <w:rFonts w:ascii="Times New Roman" w:hAnsi="Times New Roman" w:cs="Times New Roman"/>
          <w:b/>
          <w:color w:val="auto"/>
          <w:sz w:val="20"/>
          <w:szCs w:val="20"/>
        </w:rPr>
      </w:pPr>
      <w:bookmarkStart w:id="0" w:name="_Toc240445999"/>
      <w:bookmarkStart w:id="1" w:name="_GoBack"/>
      <w:bookmarkEnd w:id="1"/>
      <w:r w:rsidRPr="00247A23">
        <w:rPr>
          <w:rFonts w:ascii="Times New Roman" w:hAnsi="Times New Roman" w:cs="Times New Roman"/>
          <w:b/>
          <w:color w:val="auto"/>
          <w:sz w:val="20"/>
          <w:szCs w:val="20"/>
        </w:rPr>
        <w:t>3. melléklet a Szigetszentmiklósi Tankerületi Központ 7/2020. (IX.21.) térítési díj és tandíj szabályzatához</w:t>
      </w:r>
      <w:bookmarkEnd w:id="0"/>
    </w:p>
    <w:p w:rsidR="00695274" w:rsidRPr="007E63AE" w:rsidRDefault="00695274" w:rsidP="00695274">
      <w:pPr>
        <w:jc w:val="right"/>
        <w:rPr>
          <w:b/>
          <w:bCs/>
          <w:sz w:val="20"/>
          <w:szCs w:val="18"/>
        </w:rPr>
      </w:pPr>
    </w:p>
    <w:p w:rsidR="00695274" w:rsidRPr="009F6C9B" w:rsidRDefault="00695274" w:rsidP="00695274">
      <w:pPr>
        <w:jc w:val="center"/>
        <w:rPr>
          <w:b/>
          <w:bCs/>
          <w:sz w:val="28"/>
          <w:szCs w:val="28"/>
        </w:rPr>
      </w:pPr>
      <w:r w:rsidRPr="009F6C9B">
        <w:rPr>
          <w:b/>
          <w:bCs/>
          <w:sz w:val="28"/>
          <w:szCs w:val="28"/>
        </w:rPr>
        <w:t>Díjmentesség iránti kérelem</w:t>
      </w:r>
    </w:p>
    <w:p w:rsidR="00695274" w:rsidRDefault="00695274" w:rsidP="00695274">
      <w:pPr>
        <w:rPr>
          <w:b/>
          <w:bCs/>
          <w:sz w:val="24"/>
        </w:rPr>
      </w:pPr>
    </w:p>
    <w:tbl>
      <w:tblPr>
        <w:tblStyle w:val="Rcsostblzat"/>
        <w:tblW w:w="0" w:type="auto"/>
        <w:tblLook w:val="04A0" w:firstRow="1" w:lastRow="0" w:firstColumn="1" w:lastColumn="0" w:noHBand="0" w:noVBand="1"/>
      </w:tblPr>
      <w:tblGrid>
        <w:gridCol w:w="6997"/>
        <w:gridCol w:w="6997"/>
      </w:tblGrid>
      <w:tr w:rsidR="00695274" w:rsidTr="00577DCD">
        <w:tc>
          <w:tcPr>
            <w:tcW w:w="6997" w:type="dxa"/>
          </w:tcPr>
          <w:p w:rsidR="00695274" w:rsidRDefault="00695274" w:rsidP="00577DCD">
            <w:pPr>
              <w:rPr>
                <w:bCs/>
                <w:sz w:val="24"/>
              </w:rPr>
            </w:pPr>
            <w:r>
              <w:rPr>
                <w:bCs/>
                <w:sz w:val="24"/>
              </w:rPr>
              <w:t>Intézmény megnevezése</w:t>
            </w:r>
          </w:p>
        </w:tc>
        <w:tc>
          <w:tcPr>
            <w:tcW w:w="6997" w:type="dxa"/>
          </w:tcPr>
          <w:p w:rsidR="00695274" w:rsidRDefault="00695274" w:rsidP="00577DCD">
            <w:pPr>
              <w:rPr>
                <w:bCs/>
                <w:sz w:val="24"/>
              </w:rPr>
            </w:pPr>
          </w:p>
        </w:tc>
      </w:tr>
      <w:tr w:rsidR="00695274" w:rsidTr="00577DCD">
        <w:tc>
          <w:tcPr>
            <w:tcW w:w="6997" w:type="dxa"/>
          </w:tcPr>
          <w:p w:rsidR="00695274" w:rsidRDefault="00695274" w:rsidP="00577DCD">
            <w:pPr>
              <w:rPr>
                <w:bCs/>
                <w:sz w:val="24"/>
              </w:rPr>
            </w:pPr>
            <w:r>
              <w:rPr>
                <w:bCs/>
                <w:sz w:val="24"/>
              </w:rPr>
              <w:t xml:space="preserve">Tanuló neve: </w:t>
            </w:r>
          </w:p>
        </w:tc>
        <w:tc>
          <w:tcPr>
            <w:tcW w:w="6997" w:type="dxa"/>
          </w:tcPr>
          <w:p w:rsidR="00695274" w:rsidRDefault="00695274" w:rsidP="00577DCD">
            <w:pPr>
              <w:rPr>
                <w:bCs/>
                <w:sz w:val="24"/>
              </w:rPr>
            </w:pPr>
          </w:p>
        </w:tc>
      </w:tr>
      <w:tr w:rsidR="00695274" w:rsidTr="00577DCD">
        <w:tc>
          <w:tcPr>
            <w:tcW w:w="6997" w:type="dxa"/>
          </w:tcPr>
          <w:p w:rsidR="00695274" w:rsidRDefault="00695274" w:rsidP="00577DCD">
            <w:pPr>
              <w:rPr>
                <w:bCs/>
                <w:sz w:val="24"/>
              </w:rPr>
            </w:pPr>
            <w:r>
              <w:rPr>
                <w:bCs/>
                <w:sz w:val="24"/>
              </w:rPr>
              <w:t>A tanuló oktatási azonosító száma:</w:t>
            </w:r>
          </w:p>
        </w:tc>
        <w:tc>
          <w:tcPr>
            <w:tcW w:w="6997" w:type="dxa"/>
          </w:tcPr>
          <w:p w:rsidR="00695274" w:rsidRDefault="00695274" w:rsidP="00577DCD">
            <w:pPr>
              <w:rPr>
                <w:bCs/>
                <w:sz w:val="24"/>
              </w:rPr>
            </w:pPr>
          </w:p>
        </w:tc>
      </w:tr>
    </w:tbl>
    <w:p w:rsidR="00695274" w:rsidRDefault="00695274" w:rsidP="00695274">
      <w:pPr>
        <w:rPr>
          <w:bCs/>
          <w:sz w:val="24"/>
        </w:rPr>
      </w:pPr>
    </w:p>
    <w:p w:rsidR="00695274" w:rsidRDefault="00695274" w:rsidP="00695274">
      <w:pPr>
        <w:rPr>
          <w:bCs/>
          <w:sz w:val="24"/>
        </w:rPr>
      </w:pPr>
      <w:r>
        <w:rPr>
          <w:bCs/>
          <w:sz w:val="24"/>
        </w:rPr>
        <w:t>Alulírott............................................... (név) nyilatkozom, hogy (a megfelelő aláhúzandó)</w:t>
      </w:r>
    </w:p>
    <w:p w:rsidR="00695274" w:rsidRDefault="00695274" w:rsidP="00695274">
      <w:pPr>
        <w:pStyle w:val="Listaszerbekezds"/>
        <w:numPr>
          <w:ilvl w:val="0"/>
          <w:numId w:val="1"/>
        </w:numPr>
        <w:rPr>
          <w:bCs/>
          <w:sz w:val="24"/>
        </w:rPr>
      </w:pPr>
      <w:r>
        <w:rPr>
          <w:bCs/>
          <w:sz w:val="24"/>
        </w:rPr>
        <w:t xml:space="preserve">a gyermekem hátrányos helyzetű vagy </w:t>
      </w:r>
    </w:p>
    <w:p w:rsidR="00695274" w:rsidRDefault="00695274" w:rsidP="00695274">
      <w:pPr>
        <w:pStyle w:val="Listaszerbekezds"/>
        <w:numPr>
          <w:ilvl w:val="0"/>
          <w:numId w:val="1"/>
        </w:numPr>
        <w:rPr>
          <w:bCs/>
          <w:sz w:val="24"/>
        </w:rPr>
      </w:pPr>
      <w:r>
        <w:rPr>
          <w:bCs/>
          <w:sz w:val="24"/>
        </w:rPr>
        <w:t xml:space="preserve">a gyermekem halmozottan hátrányos helyzetű vagy </w:t>
      </w:r>
    </w:p>
    <w:p w:rsidR="00695274" w:rsidRDefault="00695274" w:rsidP="00695274">
      <w:pPr>
        <w:pStyle w:val="Listaszerbekezds"/>
        <w:numPr>
          <w:ilvl w:val="0"/>
          <w:numId w:val="1"/>
        </w:numPr>
        <w:rPr>
          <w:bCs/>
          <w:sz w:val="24"/>
        </w:rPr>
      </w:pPr>
      <w:r>
        <w:rPr>
          <w:bCs/>
          <w:sz w:val="24"/>
        </w:rPr>
        <w:t>a gyermekem sajátos nevelési igényű.</w:t>
      </w:r>
    </w:p>
    <w:p w:rsidR="00695274" w:rsidRDefault="00695274" w:rsidP="00695274">
      <w:pPr>
        <w:rPr>
          <w:bCs/>
          <w:sz w:val="24"/>
        </w:rPr>
      </w:pPr>
    </w:p>
    <w:tbl>
      <w:tblPr>
        <w:tblStyle w:val="Rcsostblzat"/>
        <w:tblW w:w="0" w:type="auto"/>
        <w:tblLook w:val="04A0" w:firstRow="1" w:lastRow="0" w:firstColumn="1" w:lastColumn="0" w:noHBand="0" w:noVBand="1"/>
      </w:tblPr>
      <w:tblGrid>
        <w:gridCol w:w="10768"/>
        <w:gridCol w:w="3226"/>
      </w:tblGrid>
      <w:tr w:rsidR="00695274" w:rsidTr="00577DCD">
        <w:tc>
          <w:tcPr>
            <w:tcW w:w="10768" w:type="dxa"/>
            <w:tcBorders>
              <w:top w:val="single" w:sz="4" w:space="0" w:color="auto"/>
              <w:left w:val="single" w:sz="4" w:space="0" w:color="auto"/>
              <w:bottom w:val="single" w:sz="4" w:space="0" w:color="auto"/>
              <w:right w:val="single" w:sz="4" w:space="0" w:color="auto"/>
            </w:tcBorders>
          </w:tcPr>
          <w:p w:rsidR="00695274" w:rsidRPr="00B14627" w:rsidRDefault="00695274" w:rsidP="00577DCD">
            <w:pPr>
              <w:jc w:val="center"/>
              <w:rPr>
                <w:b/>
                <w:bCs/>
                <w:sz w:val="28"/>
              </w:rPr>
            </w:pPr>
            <w:r w:rsidRPr="00B14627">
              <w:rPr>
                <w:b/>
                <w:bCs/>
                <w:sz w:val="28"/>
              </w:rPr>
              <w:t>Azon körülmények, amelyek fennállása esetén a díjmentesség megállapítható</w:t>
            </w:r>
          </w:p>
          <w:p w:rsidR="00695274" w:rsidRDefault="00695274" w:rsidP="00577DCD">
            <w:pPr>
              <w:rPr>
                <w:bCs/>
                <w:sz w:val="24"/>
              </w:rPr>
            </w:pPr>
            <w:r w:rsidRPr="00B14627">
              <w:rPr>
                <w:bCs/>
              </w:rPr>
              <w:t xml:space="preserve">(a 2. pontban meghatározott feltétel és ugyanebben a pontban felsorolt a) - d) pontok valamelyikének </w:t>
            </w:r>
            <w:r w:rsidRPr="00B14627">
              <w:rPr>
                <w:bCs/>
                <w:i/>
                <w:u w:val="single"/>
              </w:rPr>
              <w:t>együttesen</w:t>
            </w:r>
            <w:r w:rsidRPr="00B14627">
              <w:rPr>
                <w:bCs/>
              </w:rPr>
              <w:t xml:space="preserve"> kell fennállnia vagy az 1., 3-5. pontokban foglalt feltételek </w:t>
            </w:r>
            <w:r w:rsidRPr="00B14627">
              <w:rPr>
                <w:bCs/>
                <w:i/>
                <w:u w:val="single"/>
              </w:rPr>
              <w:t>valamelyikének önállóan</w:t>
            </w:r>
            <w:r w:rsidRPr="00B14627">
              <w:rPr>
                <w:bCs/>
              </w:rPr>
              <w:t xml:space="preserve"> kell fennállnia!)</w:t>
            </w:r>
          </w:p>
        </w:tc>
        <w:tc>
          <w:tcPr>
            <w:tcW w:w="3226" w:type="dxa"/>
            <w:tcBorders>
              <w:top w:val="single" w:sz="4" w:space="0" w:color="auto"/>
              <w:left w:val="single" w:sz="4" w:space="0" w:color="auto"/>
              <w:bottom w:val="single" w:sz="4" w:space="0" w:color="auto"/>
              <w:right w:val="single" w:sz="4" w:space="0" w:color="auto"/>
            </w:tcBorders>
          </w:tcPr>
          <w:p w:rsidR="00695274" w:rsidRDefault="00695274" w:rsidP="00577DCD">
            <w:pPr>
              <w:jc w:val="center"/>
            </w:pPr>
            <w:r w:rsidRPr="001916D1">
              <w:rPr>
                <w:b/>
                <w:bCs/>
                <w:sz w:val="28"/>
              </w:rPr>
              <w:t>A kérelmező mutatott be okiratot</w:t>
            </w:r>
            <w:r>
              <w:rPr>
                <w:rStyle w:val="Lbjegyzet-hivatkozs"/>
                <w:b/>
                <w:bCs/>
                <w:sz w:val="28"/>
              </w:rPr>
              <w:footnoteReference w:id="1"/>
            </w:r>
          </w:p>
          <w:p w:rsidR="00695274" w:rsidRPr="001916D1" w:rsidRDefault="00695274" w:rsidP="00577DCD">
            <w:pPr>
              <w:jc w:val="center"/>
              <w:rPr>
                <w:bCs/>
                <w:sz w:val="28"/>
              </w:rPr>
            </w:pPr>
            <w:r w:rsidRPr="001916D1">
              <w:rPr>
                <w:bCs/>
              </w:rPr>
              <w:t xml:space="preserve"> (X-el kell jelölni)</w:t>
            </w:r>
          </w:p>
        </w:tc>
      </w:tr>
      <w:tr w:rsidR="00695274" w:rsidTr="00577DCD">
        <w:tc>
          <w:tcPr>
            <w:tcW w:w="10768" w:type="dxa"/>
            <w:tcBorders>
              <w:top w:val="single" w:sz="4" w:space="0" w:color="auto"/>
              <w:left w:val="single" w:sz="4" w:space="0" w:color="auto"/>
              <w:bottom w:val="single" w:sz="4" w:space="0" w:color="auto"/>
              <w:right w:val="single" w:sz="4" w:space="0" w:color="auto"/>
            </w:tcBorders>
          </w:tcPr>
          <w:p w:rsidR="00695274" w:rsidRDefault="00695274" w:rsidP="00577DCD">
            <w:pPr>
              <w:rPr>
                <w:bCs/>
                <w:sz w:val="24"/>
              </w:rPr>
            </w:pPr>
            <w:r>
              <w:rPr>
                <w:bCs/>
                <w:sz w:val="24"/>
              </w:rPr>
              <w:t>1. a gyámhatóság határozatban megállapította a gyermek, nagykorúvá vált gyermek hátrányos vagy halmozottan hátrányos helyzetének fennállását</w:t>
            </w:r>
          </w:p>
        </w:tc>
        <w:tc>
          <w:tcPr>
            <w:tcW w:w="3226" w:type="dxa"/>
            <w:tcBorders>
              <w:top w:val="single" w:sz="4" w:space="0" w:color="auto"/>
              <w:left w:val="single" w:sz="4" w:space="0" w:color="auto"/>
              <w:bottom w:val="single" w:sz="4" w:space="0" w:color="auto"/>
              <w:right w:val="single" w:sz="4" w:space="0" w:color="auto"/>
            </w:tcBorders>
          </w:tcPr>
          <w:p w:rsidR="00695274" w:rsidRDefault="00695274" w:rsidP="00577DCD">
            <w:pPr>
              <w:rPr>
                <w:bCs/>
                <w:sz w:val="24"/>
              </w:rPr>
            </w:pPr>
          </w:p>
        </w:tc>
      </w:tr>
      <w:tr w:rsidR="00695274" w:rsidTr="00577DCD">
        <w:tc>
          <w:tcPr>
            <w:tcW w:w="10768" w:type="dxa"/>
            <w:tcBorders>
              <w:top w:val="single" w:sz="4" w:space="0" w:color="auto"/>
              <w:left w:val="single" w:sz="4" w:space="0" w:color="auto"/>
              <w:right w:val="single" w:sz="4" w:space="0" w:color="auto"/>
            </w:tcBorders>
          </w:tcPr>
          <w:p w:rsidR="00695274" w:rsidRDefault="00695274" w:rsidP="00577DCD">
            <w:pPr>
              <w:rPr>
                <w:bCs/>
                <w:sz w:val="24"/>
              </w:rPr>
            </w:pPr>
            <w:r>
              <w:rPr>
                <w:bCs/>
                <w:sz w:val="24"/>
              </w:rPr>
              <w:lastRenderedPageBreak/>
              <w:t>2. a rendszeres gyermekvédelmi kedvezményre való jogosultságot megállapító határozat ÉS</w:t>
            </w:r>
          </w:p>
        </w:tc>
        <w:tc>
          <w:tcPr>
            <w:tcW w:w="3226" w:type="dxa"/>
            <w:tcBorders>
              <w:top w:val="single" w:sz="4" w:space="0" w:color="auto"/>
              <w:left w:val="single" w:sz="4" w:space="0" w:color="auto"/>
              <w:right w:val="single" w:sz="4" w:space="0" w:color="auto"/>
            </w:tcBorders>
          </w:tcPr>
          <w:p w:rsidR="00695274" w:rsidRDefault="00695274" w:rsidP="00577DCD">
            <w:pPr>
              <w:rPr>
                <w:bCs/>
                <w:sz w:val="24"/>
              </w:rPr>
            </w:pPr>
          </w:p>
        </w:tc>
      </w:tr>
      <w:tr w:rsidR="00695274" w:rsidTr="00577DCD">
        <w:tc>
          <w:tcPr>
            <w:tcW w:w="10768" w:type="dxa"/>
            <w:tcBorders>
              <w:left w:val="single" w:sz="4" w:space="0" w:color="auto"/>
            </w:tcBorders>
          </w:tcPr>
          <w:p w:rsidR="00695274" w:rsidRDefault="00695274" w:rsidP="00577DCD">
            <w:pPr>
              <w:rPr>
                <w:bCs/>
                <w:sz w:val="24"/>
              </w:rPr>
            </w:pPr>
            <w:r>
              <w:rPr>
                <w:bCs/>
                <w:sz w:val="24"/>
              </w:rPr>
              <w:t>a) a gyermeket együtt nevelő mindkét szülőről, a gyermeket egyedül nevelő szülőről vagy a családbafogadó gyámról - önkéntes nyilatkozata alapján - megállapítható, hogy a rendszeres gyermekvédelmi kedvezmény igénylésekor legfeljebb alapfokú iskolai végzettséggel rendelkezik</w:t>
            </w:r>
            <w:r>
              <w:rPr>
                <w:rStyle w:val="Lbjegyzet-hivatkozs"/>
                <w:bCs/>
                <w:sz w:val="24"/>
              </w:rPr>
              <w:footnoteReference w:id="2"/>
            </w:r>
            <w:r>
              <w:rPr>
                <w:bCs/>
                <w:sz w:val="24"/>
              </w:rPr>
              <w:t xml:space="preserve"> vagy</w:t>
            </w:r>
          </w:p>
        </w:tc>
        <w:tc>
          <w:tcPr>
            <w:tcW w:w="3226" w:type="dxa"/>
            <w:tcBorders>
              <w:right w:val="single" w:sz="4" w:space="0" w:color="auto"/>
            </w:tcBorders>
          </w:tcPr>
          <w:p w:rsidR="00695274" w:rsidRDefault="00695274" w:rsidP="00577DCD">
            <w:pPr>
              <w:rPr>
                <w:bCs/>
                <w:sz w:val="24"/>
              </w:rPr>
            </w:pPr>
          </w:p>
        </w:tc>
      </w:tr>
      <w:tr w:rsidR="00695274" w:rsidTr="00577DCD">
        <w:tc>
          <w:tcPr>
            <w:tcW w:w="10768" w:type="dxa"/>
            <w:tcBorders>
              <w:left w:val="single" w:sz="4" w:space="0" w:color="auto"/>
            </w:tcBorders>
          </w:tcPr>
          <w:p w:rsidR="00695274" w:rsidRDefault="00695274" w:rsidP="00577DCD">
            <w:pPr>
              <w:rPr>
                <w:bCs/>
                <w:sz w:val="24"/>
              </w:rPr>
            </w:pPr>
            <w:r>
              <w:rPr>
                <w:bCs/>
                <w:sz w:val="24"/>
              </w:rPr>
              <w:t>b) a gyermeket nevelő szülők bármelyikéről vagy a családbafogadó gyámról megállapítható, hogy a rendszeres gyermekvédelmi kedvezmény igénylésekor a szociális igazgatásról és szociális ellátásokról szóló 1993. évi III. törvény 33.§-a szerinti aktív korúak ellátására jogosult vagy a rendszeres gyermekvédelmi kedvezmény igénylésének időpontját megelőző 16 hónapon belül legalább 12 hónapig álláskeresőként nyilvántartott személy</w:t>
            </w:r>
            <w:r>
              <w:rPr>
                <w:rStyle w:val="Lbjegyzet-hivatkozs"/>
                <w:bCs/>
                <w:sz w:val="24"/>
              </w:rPr>
              <w:footnoteReference w:id="3"/>
            </w:r>
            <w:r>
              <w:rPr>
                <w:bCs/>
                <w:sz w:val="24"/>
              </w:rPr>
              <w:t xml:space="preserve"> (alacsony foglalkoztatottság) </w:t>
            </w:r>
            <w:r w:rsidRPr="00203FD5">
              <w:rPr>
                <w:b/>
                <w:bCs/>
                <w:sz w:val="24"/>
              </w:rPr>
              <w:t>vagy</w:t>
            </w:r>
            <w:r>
              <w:rPr>
                <w:bCs/>
                <w:sz w:val="24"/>
              </w:rPr>
              <w:t xml:space="preserve"> </w:t>
            </w:r>
          </w:p>
        </w:tc>
        <w:tc>
          <w:tcPr>
            <w:tcW w:w="3226" w:type="dxa"/>
            <w:tcBorders>
              <w:right w:val="single" w:sz="4" w:space="0" w:color="auto"/>
            </w:tcBorders>
          </w:tcPr>
          <w:p w:rsidR="00695274" w:rsidRDefault="00695274" w:rsidP="00577DCD">
            <w:pPr>
              <w:rPr>
                <w:bCs/>
                <w:sz w:val="24"/>
              </w:rPr>
            </w:pPr>
          </w:p>
        </w:tc>
      </w:tr>
      <w:tr w:rsidR="00695274" w:rsidTr="00577DCD">
        <w:tc>
          <w:tcPr>
            <w:tcW w:w="10768" w:type="dxa"/>
            <w:tcBorders>
              <w:left w:val="single" w:sz="4" w:space="0" w:color="auto"/>
            </w:tcBorders>
          </w:tcPr>
          <w:p w:rsidR="00695274" w:rsidRDefault="00695274" w:rsidP="00577DCD">
            <w:pPr>
              <w:rPr>
                <w:bCs/>
                <w:sz w:val="24"/>
              </w:rPr>
            </w:pPr>
            <w:r>
              <w:rPr>
                <w:bCs/>
                <w:sz w:val="24"/>
              </w:rPr>
              <w:t>c) a gyermek a településre vonatkozó integrált településfejlesztési stratégiában szegregátumnak nyilvánított lakókörnyezetben vagy félkomfortos, komfort nélküli vagy szükséglakásban, illetve olyan lakáskörülmények között él, ahol korlátozottan biztosítottak az egészséges fejlődéshez szükséges feltételek vagy</w:t>
            </w:r>
          </w:p>
        </w:tc>
        <w:tc>
          <w:tcPr>
            <w:tcW w:w="3226" w:type="dxa"/>
            <w:tcBorders>
              <w:right w:val="single" w:sz="4" w:space="0" w:color="auto"/>
            </w:tcBorders>
          </w:tcPr>
          <w:p w:rsidR="00695274" w:rsidRDefault="00695274" w:rsidP="00577DCD">
            <w:pPr>
              <w:rPr>
                <w:bCs/>
                <w:sz w:val="24"/>
              </w:rPr>
            </w:pPr>
          </w:p>
        </w:tc>
      </w:tr>
      <w:tr w:rsidR="00695274" w:rsidTr="00577DCD">
        <w:tc>
          <w:tcPr>
            <w:tcW w:w="10768" w:type="dxa"/>
            <w:tcBorders>
              <w:left w:val="single" w:sz="4" w:space="0" w:color="auto"/>
              <w:bottom w:val="single" w:sz="4" w:space="0" w:color="auto"/>
              <w:right w:val="single" w:sz="4" w:space="0" w:color="auto"/>
            </w:tcBorders>
          </w:tcPr>
          <w:p w:rsidR="00695274" w:rsidRDefault="00695274" w:rsidP="00577DCD">
            <w:pPr>
              <w:rPr>
                <w:bCs/>
                <w:sz w:val="24"/>
              </w:rPr>
            </w:pPr>
            <w:r>
              <w:rPr>
                <w:bCs/>
                <w:sz w:val="24"/>
              </w:rPr>
              <w:t>d) az a) - c) pontokban felsorolt körülmények közül legalább kettő fennáll</w:t>
            </w:r>
          </w:p>
        </w:tc>
        <w:tc>
          <w:tcPr>
            <w:tcW w:w="3226" w:type="dxa"/>
            <w:tcBorders>
              <w:left w:val="single" w:sz="4" w:space="0" w:color="auto"/>
              <w:bottom w:val="single" w:sz="4" w:space="0" w:color="auto"/>
              <w:right w:val="single" w:sz="4" w:space="0" w:color="auto"/>
            </w:tcBorders>
          </w:tcPr>
          <w:p w:rsidR="00695274" w:rsidRDefault="00695274" w:rsidP="00577DCD">
            <w:pPr>
              <w:rPr>
                <w:bCs/>
                <w:sz w:val="24"/>
              </w:rPr>
            </w:pPr>
          </w:p>
        </w:tc>
      </w:tr>
      <w:tr w:rsidR="00695274" w:rsidTr="00577DCD">
        <w:tc>
          <w:tcPr>
            <w:tcW w:w="10768" w:type="dxa"/>
            <w:tcBorders>
              <w:top w:val="single" w:sz="4" w:space="0" w:color="auto"/>
              <w:left w:val="single" w:sz="4" w:space="0" w:color="auto"/>
              <w:bottom w:val="single" w:sz="4" w:space="0" w:color="auto"/>
            </w:tcBorders>
          </w:tcPr>
          <w:p w:rsidR="00695274" w:rsidRDefault="00695274" w:rsidP="00577DCD">
            <w:pPr>
              <w:rPr>
                <w:bCs/>
                <w:sz w:val="24"/>
              </w:rPr>
            </w:pPr>
            <w:r>
              <w:rPr>
                <w:bCs/>
                <w:sz w:val="24"/>
              </w:rPr>
              <w:t xml:space="preserve">3. a nevelésbe vett gyermek, </w:t>
            </w:r>
          </w:p>
        </w:tc>
        <w:tc>
          <w:tcPr>
            <w:tcW w:w="3226" w:type="dxa"/>
            <w:tcBorders>
              <w:top w:val="single" w:sz="4" w:space="0" w:color="auto"/>
              <w:bottom w:val="single" w:sz="4" w:space="0" w:color="auto"/>
            </w:tcBorders>
          </w:tcPr>
          <w:p w:rsidR="00695274" w:rsidRDefault="00695274" w:rsidP="00577DCD">
            <w:pPr>
              <w:rPr>
                <w:bCs/>
                <w:sz w:val="24"/>
              </w:rPr>
            </w:pPr>
          </w:p>
        </w:tc>
      </w:tr>
      <w:tr w:rsidR="00695274" w:rsidTr="00577DCD">
        <w:tc>
          <w:tcPr>
            <w:tcW w:w="10768" w:type="dxa"/>
            <w:tcBorders>
              <w:top w:val="single" w:sz="4" w:space="0" w:color="auto"/>
              <w:left w:val="single" w:sz="4" w:space="0" w:color="auto"/>
              <w:bottom w:val="single" w:sz="4" w:space="0" w:color="auto"/>
              <w:right w:val="single" w:sz="4" w:space="0" w:color="auto"/>
            </w:tcBorders>
          </w:tcPr>
          <w:p w:rsidR="00695274" w:rsidRDefault="00695274" w:rsidP="00577DCD">
            <w:pPr>
              <w:rPr>
                <w:bCs/>
                <w:sz w:val="24"/>
              </w:rPr>
            </w:pPr>
            <w:r>
              <w:rPr>
                <w:bCs/>
                <w:sz w:val="24"/>
              </w:rPr>
              <w:t xml:space="preserve">4. az utógondozói ellátásban részesülő és tanulói vagy hallgatói jogviszonyban álló fiatal felnőtt, </w:t>
            </w:r>
          </w:p>
        </w:tc>
        <w:tc>
          <w:tcPr>
            <w:tcW w:w="3226" w:type="dxa"/>
            <w:tcBorders>
              <w:top w:val="single" w:sz="4" w:space="0" w:color="auto"/>
              <w:left w:val="single" w:sz="4" w:space="0" w:color="auto"/>
              <w:bottom w:val="single" w:sz="4" w:space="0" w:color="auto"/>
              <w:right w:val="single" w:sz="4" w:space="0" w:color="auto"/>
            </w:tcBorders>
          </w:tcPr>
          <w:p w:rsidR="00695274" w:rsidRDefault="00695274" w:rsidP="00577DCD">
            <w:pPr>
              <w:rPr>
                <w:bCs/>
                <w:sz w:val="24"/>
              </w:rPr>
            </w:pPr>
          </w:p>
        </w:tc>
      </w:tr>
      <w:tr w:rsidR="00695274" w:rsidTr="00577DCD">
        <w:tc>
          <w:tcPr>
            <w:tcW w:w="10768" w:type="dxa"/>
            <w:tcBorders>
              <w:top w:val="single" w:sz="4" w:space="0" w:color="auto"/>
              <w:left w:val="single" w:sz="4" w:space="0" w:color="auto"/>
              <w:bottom w:val="single" w:sz="4" w:space="0" w:color="auto"/>
              <w:right w:val="single" w:sz="4" w:space="0" w:color="auto"/>
            </w:tcBorders>
          </w:tcPr>
          <w:p w:rsidR="00695274" w:rsidRDefault="00695274" w:rsidP="00577DCD">
            <w:pPr>
              <w:rPr>
                <w:bCs/>
                <w:sz w:val="24"/>
              </w:rPr>
            </w:pPr>
            <w:r>
              <w:rPr>
                <w:bCs/>
                <w:sz w:val="24"/>
              </w:rPr>
              <w:t>5. sajátos nevelési igényű gyermek</w:t>
            </w:r>
          </w:p>
        </w:tc>
        <w:tc>
          <w:tcPr>
            <w:tcW w:w="3226" w:type="dxa"/>
            <w:tcBorders>
              <w:top w:val="single" w:sz="4" w:space="0" w:color="auto"/>
              <w:left w:val="single" w:sz="4" w:space="0" w:color="auto"/>
              <w:bottom w:val="single" w:sz="4" w:space="0" w:color="auto"/>
              <w:right w:val="single" w:sz="4" w:space="0" w:color="auto"/>
            </w:tcBorders>
          </w:tcPr>
          <w:p w:rsidR="00695274" w:rsidRDefault="00695274" w:rsidP="00577DCD">
            <w:pPr>
              <w:rPr>
                <w:bCs/>
                <w:sz w:val="24"/>
              </w:rPr>
            </w:pPr>
          </w:p>
        </w:tc>
      </w:tr>
    </w:tbl>
    <w:p w:rsidR="00695274" w:rsidRDefault="00695274" w:rsidP="00695274">
      <w:pPr>
        <w:rPr>
          <w:bCs/>
          <w:sz w:val="24"/>
        </w:rPr>
      </w:pPr>
    </w:p>
    <w:p w:rsidR="00695274" w:rsidRPr="009E1769" w:rsidRDefault="00695274" w:rsidP="00695274">
      <w:pPr>
        <w:rPr>
          <w:bCs/>
          <w:sz w:val="24"/>
        </w:rPr>
      </w:pPr>
    </w:p>
    <w:p w:rsidR="00695274" w:rsidRDefault="00695274" w:rsidP="00695274"/>
    <w:p w:rsidR="00695274" w:rsidRDefault="00695274" w:rsidP="00695274"/>
    <w:tbl>
      <w:tblPr>
        <w:tblStyle w:val="Rcsostblzat"/>
        <w:tblW w:w="0" w:type="auto"/>
        <w:tblLook w:val="04A0" w:firstRow="1" w:lastRow="0" w:firstColumn="1" w:lastColumn="0" w:noHBand="0" w:noVBand="1"/>
      </w:tblPr>
      <w:tblGrid>
        <w:gridCol w:w="6997"/>
        <w:gridCol w:w="6997"/>
      </w:tblGrid>
      <w:tr w:rsidR="00695274" w:rsidTr="00577DCD">
        <w:tc>
          <w:tcPr>
            <w:tcW w:w="6997" w:type="dxa"/>
          </w:tcPr>
          <w:p w:rsidR="00695274" w:rsidRDefault="00695274" w:rsidP="00577DCD">
            <w:pPr>
              <w:jc w:val="center"/>
            </w:pPr>
          </w:p>
          <w:p w:rsidR="00695274" w:rsidRDefault="00695274" w:rsidP="00577DCD">
            <w:pPr>
              <w:jc w:val="center"/>
            </w:pPr>
          </w:p>
          <w:p w:rsidR="00695274" w:rsidRDefault="00695274" w:rsidP="00577DCD">
            <w:pPr>
              <w:jc w:val="center"/>
            </w:pPr>
            <w:r>
              <w:t>..........................................................................................................................</w:t>
            </w:r>
          </w:p>
          <w:p w:rsidR="00695274" w:rsidRDefault="00695274" w:rsidP="00577DCD">
            <w:pPr>
              <w:jc w:val="center"/>
            </w:pPr>
            <w:r>
              <w:t>szülői felügyeletet gyakorló aláírása</w:t>
            </w:r>
          </w:p>
        </w:tc>
        <w:tc>
          <w:tcPr>
            <w:tcW w:w="6997" w:type="dxa"/>
          </w:tcPr>
          <w:p w:rsidR="00695274" w:rsidRDefault="00695274" w:rsidP="00577DCD">
            <w:pPr>
              <w:jc w:val="center"/>
            </w:pPr>
          </w:p>
          <w:p w:rsidR="00695274" w:rsidRDefault="00695274" w:rsidP="00577DCD">
            <w:pPr>
              <w:jc w:val="center"/>
            </w:pPr>
          </w:p>
          <w:p w:rsidR="00695274" w:rsidRDefault="00695274" w:rsidP="00577DCD">
            <w:pPr>
              <w:jc w:val="center"/>
            </w:pPr>
            <w:r>
              <w:t>..........................................................................................................................</w:t>
            </w:r>
          </w:p>
          <w:p w:rsidR="00695274" w:rsidRDefault="00695274" w:rsidP="00577DCD">
            <w:pPr>
              <w:jc w:val="center"/>
            </w:pPr>
            <w:r>
              <w:t>tanuló aláírása</w:t>
            </w:r>
            <w:r>
              <w:rPr>
                <w:rStyle w:val="Lbjegyzet-hivatkozs"/>
              </w:rPr>
              <w:footnoteReference w:id="4"/>
            </w:r>
          </w:p>
        </w:tc>
      </w:tr>
      <w:tr w:rsidR="00695274" w:rsidTr="00577DCD">
        <w:tc>
          <w:tcPr>
            <w:tcW w:w="6997" w:type="dxa"/>
          </w:tcPr>
          <w:p w:rsidR="00695274" w:rsidRDefault="00695274" w:rsidP="00577DCD">
            <w:pPr>
              <w:jc w:val="center"/>
            </w:pPr>
          </w:p>
          <w:p w:rsidR="00695274" w:rsidRDefault="00695274" w:rsidP="00577DCD">
            <w:pPr>
              <w:jc w:val="center"/>
            </w:pPr>
            <w:r>
              <w:t>..........................................................................................................................</w:t>
            </w:r>
          </w:p>
          <w:p w:rsidR="00695274" w:rsidRDefault="00695274" w:rsidP="00577DCD">
            <w:pPr>
              <w:jc w:val="center"/>
            </w:pPr>
            <w:r>
              <w:t>szülői felügyeletet gyakorló aláírása</w:t>
            </w:r>
          </w:p>
        </w:tc>
        <w:tc>
          <w:tcPr>
            <w:tcW w:w="6997" w:type="dxa"/>
          </w:tcPr>
          <w:p w:rsidR="00695274" w:rsidRDefault="00695274" w:rsidP="00577DCD">
            <w:pPr>
              <w:jc w:val="center"/>
            </w:pPr>
          </w:p>
        </w:tc>
      </w:tr>
    </w:tbl>
    <w:p w:rsidR="00695274" w:rsidRDefault="00695274" w:rsidP="00695274"/>
    <w:p w:rsidR="00695274" w:rsidRDefault="00695274" w:rsidP="00695274">
      <w:r>
        <w:t xml:space="preserve">...........................................................(név) főigazgató/igazgató nyilatkozom, hogy a díjmentesség iránti kérelem elbírálásához szükséges fenti dokumentumokat a kérelmező bemutatta részemre, azok valóban rendelkezésre állnak és a kérelemben foglaltak megegyeznek a bemutatott dokumentumok tartalmával. </w:t>
      </w:r>
    </w:p>
    <w:p w:rsidR="00695274" w:rsidRDefault="00695274" w:rsidP="00695274">
      <w:pPr>
        <w:sectPr w:rsidR="00695274" w:rsidSect="009B5E16">
          <w:headerReference w:type="default" r:id="rId7"/>
          <w:pgSz w:w="16838" w:h="11906" w:orient="landscape"/>
          <w:pgMar w:top="1417" w:right="1417" w:bottom="1417" w:left="1417" w:header="708" w:footer="708" w:gutter="0"/>
          <w:cols w:space="708"/>
          <w:docGrid w:linePitch="360"/>
        </w:sectPr>
      </w:pPr>
    </w:p>
    <w:p w:rsidR="00695274" w:rsidRPr="00E30FB6" w:rsidRDefault="00695274" w:rsidP="00695274">
      <w:pPr>
        <w:spacing w:before="0" w:after="0"/>
        <w:jc w:val="center"/>
        <w:rPr>
          <w:b/>
          <w:sz w:val="20"/>
        </w:rPr>
      </w:pPr>
      <w:r w:rsidRPr="00E30FB6">
        <w:rPr>
          <w:b/>
          <w:sz w:val="20"/>
        </w:rPr>
        <w:lastRenderedPageBreak/>
        <w:t>ADATKEZELÉSI TÁJÉKOZTATÓ</w:t>
      </w:r>
    </w:p>
    <w:p w:rsidR="00695274" w:rsidRPr="00E30FB6" w:rsidRDefault="00695274" w:rsidP="00695274">
      <w:pPr>
        <w:spacing w:before="0" w:after="0"/>
        <w:jc w:val="left"/>
        <w:rPr>
          <w:i/>
          <w:sz w:val="20"/>
        </w:rPr>
      </w:pPr>
    </w:p>
    <w:p w:rsidR="00695274" w:rsidRPr="00E30FB6" w:rsidRDefault="00695274" w:rsidP="00695274">
      <w:pPr>
        <w:spacing w:before="0" w:after="0"/>
        <w:jc w:val="left"/>
        <w:rPr>
          <w:i/>
          <w:sz w:val="20"/>
        </w:rPr>
      </w:pPr>
    </w:p>
    <w:p w:rsidR="00695274" w:rsidRDefault="00695274" w:rsidP="00695274">
      <w:pPr>
        <w:spacing w:before="0" w:after="0"/>
        <w:rPr>
          <w:sz w:val="20"/>
        </w:rPr>
      </w:pPr>
      <w:r>
        <w:rPr>
          <w:sz w:val="20"/>
        </w:rPr>
        <w:t>Tisztelt Érintett!</w:t>
      </w:r>
    </w:p>
    <w:p w:rsidR="00695274" w:rsidRDefault="00695274" w:rsidP="00695274">
      <w:pPr>
        <w:spacing w:before="0" w:after="0"/>
        <w:rPr>
          <w:sz w:val="20"/>
        </w:rPr>
      </w:pPr>
    </w:p>
    <w:p w:rsidR="00695274" w:rsidRDefault="00695274" w:rsidP="00695274">
      <w:pPr>
        <w:spacing w:before="0" w:after="0"/>
        <w:rPr>
          <w:sz w:val="20"/>
        </w:rPr>
      </w:pPr>
      <w:r>
        <w:rPr>
          <w:sz w:val="20"/>
        </w:rPr>
        <w:t>A ...........................(intézmény neve) a térítési/tandíj fizetési mentességet igénylő személyes adatait - a természetes személyeknek a személyes adatok kezelése tekintetében történő védelemről és az ilyen adatok szabad áramlásáról, valamint a 95/46/EK Irányelv hatályon kívül helyezéséről szóló Európai Parlament és a Tanács (EU) 2016/679. rendelet (a továbbiakban: GDPR) előírásainak betartásával - az alábbiak szerint használja fel:</w:t>
      </w:r>
    </w:p>
    <w:p w:rsidR="00695274" w:rsidRDefault="00695274" w:rsidP="00695274">
      <w:pPr>
        <w:spacing w:before="0" w:after="0"/>
        <w:rPr>
          <w:sz w:val="20"/>
        </w:rPr>
      </w:pPr>
    </w:p>
    <w:p w:rsidR="00695274" w:rsidRDefault="00695274" w:rsidP="00695274">
      <w:pPr>
        <w:spacing w:before="0" w:after="0"/>
        <w:rPr>
          <w:sz w:val="20"/>
        </w:rPr>
      </w:pPr>
    </w:p>
    <w:p w:rsidR="00695274" w:rsidRPr="00FD674D" w:rsidRDefault="00695274" w:rsidP="00695274">
      <w:pPr>
        <w:spacing w:before="0" w:after="0"/>
        <w:rPr>
          <w:sz w:val="20"/>
          <w:szCs w:val="20"/>
        </w:rPr>
      </w:pPr>
      <w:r w:rsidRPr="00FD674D">
        <w:rPr>
          <w:sz w:val="20"/>
          <w:szCs w:val="20"/>
        </w:rPr>
        <w:t xml:space="preserve">   1.</w:t>
      </w:r>
      <w:r w:rsidRPr="00FD674D">
        <w:rPr>
          <w:sz w:val="20"/>
          <w:szCs w:val="20"/>
        </w:rPr>
        <w:tab/>
        <w:t xml:space="preserve">Adatkezelő adatai, elérhetősége: </w:t>
      </w:r>
    </w:p>
    <w:p w:rsidR="00695274" w:rsidRPr="00FD674D" w:rsidRDefault="00695274" w:rsidP="00695274">
      <w:pPr>
        <w:spacing w:before="0" w:after="0"/>
        <w:rPr>
          <w:sz w:val="20"/>
          <w:szCs w:val="20"/>
        </w:rPr>
      </w:pPr>
      <w:r w:rsidRPr="00FD674D">
        <w:rPr>
          <w:sz w:val="20"/>
          <w:szCs w:val="20"/>
        </w:rPr>
        <w:t>Megnevezés:</w:t>
      </w:r>
    </w:p>
    <w:p w:rsidR="00695274" w:rsidRPr="00FD674D" w:rsidRDefault="00695274" w:rsidP="00695274">
      <w:pPr>
        <w:spacing w:before="0" w:after="0"/>
        <w:rPr>
          <w:sz w:val="20"/>
          <w:szCs w:val="20"/>
        </w:rPr>
      </w:pPr>
      <w:r w:rsidRPr="00FD674D">
        <w:rPr>
          <w:sz w:val="20"/>
          <w:szCs w:val="20"/>
        </w:rPr>
        <w:t>Székhelye:</w:t>
      </w:r>
    </w:p>
    <w:p w:rsidR="00695274" w:rsidRPr="00FD674D" w:rsidRDefault="00695274" w:rsidP="00695274">
      <w:pPr>
        <w:spacing w:before="0" w:after="0"/>
        <w:rPr>
          <w:sz w:val="20"/>
          <w:szCs w:val="20"/>
        </w:rPr>
      </w:pPr>
      <w:r w:rsidRPr="00FD674D">
        <w:rPr>
          <w:sz w:val="20"/>
          <w:szCs w:val="20"/>
        </w:rPr>
        <w:t>Elektronikus levélcím:</w:t>
      </w:r>
    </w:p>
    <w:p w:rsidR="00695274" w:rsidRPr="00FD674D" w:rsidRDefault="00695274" w:rsidP="00695274">
      <w:pPr>
        <w:spacing w:before="0" w:after="0"/>
        <w:rPr>
          <w:sz w:val="20"/>
          <w:szCs w:val="20"/>
        </w:rPr>
      </w:pPr>
      <w:r w:rsidRPr="00FD674D">
        <w:rPr>
          <w:sz w:val="20"/>
          <w:szCs w:val="20"/>
        </w:rPr>
        <w:t>Adatvédelmi tisztviselő:</w:t>
      </w:r>
    </w:p>
    <w:p w:rsidR="00695274" w:rsidRPr="00FD674D" w:rsidRDefault="00695274" w:rsidP="00695274">
      <w:pPr>
        <w:spacing w:before="0" w:after="0"/>
        <w:rPr>
          <w:sz w:val="20"/>
          <w:szCs w:val="20"/>
        </w:rPr>
      </w:pPr>
      <w:r w:rsidRPr="00FD674D">
        <w:rPr>
          <w:sz w:val="20"/>
          <w:szCs w:val="20"/>
        </w:rPr>
        <w:t>név:</w:t>
      </w:r>
    </w:p>
    <w:p w:rsidR="00695274" w:rsidRPr="00FD674D" w:rsidRDefault="00695274" w:rsidP="00695274">
      <w:pPr>
        <w:spacing w:before="0" w:after="0"/>
        <w:rPr>
          <w:sz w:val="20"/>
          <w:szCs w:val="20"/>
        </w:rPr>
      </w:pPr>
      <w:r w:rsidRPr="00FD674D">
        <w:rPr>
          <w:sz w:val="20"/>
          <w:szCs w:val="20"/>
        </w:rPr>
        <w:t>Cím:</w:t>
      </w:r>
    </w:p>
    <w:p w:rsidR="00695274" w:rsidRPr="00FD674D" w:rsidRDefault="00695274" w:rsidP="00695274">
      <w:pPr>
        <w:spacing w:before="0" w:after="0"/>
        <w:rPr>
          <w:sz w:val="20"/>
          <w:szCs w:val="20"/>
        </w:rPr>
      </w:pPr>
      <w:r w:rsidRPr="00FD674D">
        <w:rPr>
          <w:sz w:val="20"/>
          <w:szCs w:val="20"/>
        </w:rPr>
        <w:t>Elektronikus levélcím:</w:t>
      </w:r>
    </w:p>
    <w:p w:rsidR="00695274" w:rsidRPr="00FD674D" w:rsidRDefault="00695274" w:rsidP="00695274">
      <w:pPr>
        <w:spacing w:before="0" w:after="0"/>
        <w:rPr>
          <w:sz w:val="20"/>
          <w:szCs w:val="20"/>
        </w:rPr>
      </w:pPr>
    </w:p>
    <w:p w:rsidR="00695274" w:rsidRPr="00FD674D" w:rsidRDefault="00695274" w:rsidP="00695274">
      <w:pPr>
        <w:spacing w:before="0" w:after="0"/>
        <w:rPr>
          <w:sz w:val="20"/>
          <w:szCs w:val="20"/>
        </w:rPr>
      </w:pPr>
      <w:r w:rsidRPr="00FD674D">
        <w:rPr>
          <w:sz w:val="20"/>
          <w:szCs w:val="20"/>
        </w:rPr>
        <w:t xml:space="preserve">   2.</w:t>
      </w:r>
      <w:r w:rsidRPr="00FD674D">
        <w:rPr>
          <w:sz w:val="20"/>
          <w:szCs w:val="20"/>
        </w:rPr>
        <w:tab/>
        <w:t>Az adatkezelés jogalapja: A GDPR 6. cikk (1) bekezdés e) pont szerinti közfeladat ellátás.</w:t>
      </w:r>
    </w:p>
    <w:p w:rsidR="00695274" w:rsidRPr="00FD674D" w:rsidRDefault="00695274" w:rsidP="00695274">
      <w:pPr>
        <w:spacing w:before="0" w:after="0"/>
        <w:rPr>
          <w:sz w:val="20"/>
          <w:szCs w:val="20"/>
        </w:rPr>
      </w:pPr>
      <w:r w:rsidRPr="00FD674D">
        <w:rPr>
          <w:sz w:val="20"/>
          <w:szCs w:val="20"/>
        </w:rPr>
        <w:t xml:space="preserve">   3.</w:t>
      </w:r>
      <w:r w:rsidRPr="00FD674D">
        <w:rPr>
          <w:sz w:val="20"/>
          <w:szCs w:val="20"/>
        </w:rPr>
        <w:tab/>
        <w:t>A kezelt adatok köre: a tanuló neve, OM azonosítója, szülő felügyeleti jogot gyakorló neve, aláírása, jövedelmi adatai.</w:t>
      </w:r>
    </w:p>
    <w:p w:rsidR="00695274" w:rsidRPr="00FD674D" w:rsidRDefault="00695274" w:rsidP="00695274">
      <w:pPr>
        <w:spacing w:before="0" w:after="0"/>
        <w:ind w:left="705" w:hanging="705"/>
        <w:rPr>
          <w:sz w:val="20"/>
          <w:szCs w:val="20"/>
        </w:rPr>
      </w:pPr>
      <w:r w:rsidRPr="00FD674D">
        <w:rPr>
          <w:sz w:val="20"/>
          <w:szCs w:val="20"/>
        </w:rPr>
        <w:t xml:space="preserve">   4.</w:t>
      </w:r>
      <w:r w:rsidRPr="00FD674D">
        <w:rPr>
          <w:sz w:val="20"/>
          <w:szCs w:val="20"/>
        </w:rPr>
        <w:tab/>
        <w:t>Az adatkezelés célja: térítési/tandíjmentesség megállapítása érdekében meg kell vizsgálni az igazgatónak/főigazgatón</w:t>
      </w:r>
      <w:r>
        <w:rPr>
          <w:sz w:val="20"/>
          <w:szCs w:val="20"/>
        </w:rPr>
        <w:t>ak, hogy a mentesség</w:t>
      </w:r>
      <w:r w:rsidRPr="00FD674D">
        <w:rPr>
          <w:sz w:val="20"/>
          <w:szCs w:val="20"/>
        </w:rPr>
        <w:t xml:space="preserve"> biztosításához szükséges feltételek fennállnak e.</w:t>
      </w:r>
    </w:p>
    <w:p w:rsidR="00695274" w:rsidRPr="00FD674D" w:rsidRDefault="00695274" w:rsidP="00695274">
      <w:pPr>
        <w:spacing w:before="0" w:after="0"/>
        <w:ind w:left="705" w:hanging="705"/>
        <w:rPr>
          <w:sz w:val="20"/>
          <w:szCs w:val="20"/>
        </w:rPr>
      </w:pPr>
      <w:r w:rsidRPr="00FD674D">
        <w:rPr>
          <w:sz w:val="20"/>
          <w:szCs w:val="20"/>
        </w:rPr>
        <w:t xml:space="preserve">   5.</w:t>
      </w:r>
      <w:r w:rsidRPr="00FD674D">
        <w:rPr>
          <w:sz w:val="20"/>
          <w:szCs w:val="20"/>
        </w:rPr>
        <w:tab/>
        <w:t>Az adatkezelés időtartama: a térítési/tandíjmentesség</w:t>
      </w:r>
      <w:r>
        <w:rPr>
          <w:sz w:val="20"/>
          <w:szCs w:val="20"/>
        </w:rPr>
        <w:t xml:space="preserve"> </w:t>
      </w:r>
      <w:r w:rsidRPr="00FD674D">
        <w:rPr>
          <w:sz w:val="20"/>
          <w:szCs w:val="20"/>
        </w:rPr>
        <w:t xml:space="preserve">nyilvántartási idejének időtartama alatt kezelhetőek az adatok, azt követően törlésre kerülnek. </w:t>
      </w:r>
    </w:p>
    <w:p w:rsidR="00695274" w:rsidRPr="00FD674D" w:rsidRDefault="00695274" w:rsidP="00695274">
      <w:pPr>
        <w:spacing w:before="0" w:after="0"/>
        <w:ind w:left="705" w:hanging="705"/>
        <w:rPr>
          <w:sz w:val="20"/>
          <w:szCs w:val="20"/>
        </w:rPr>
      </w:pPr>
      <w:r w:rsidRPr="00FD674D">
        <w:rPr>
          <w:sz w:val="20"/>
          <w:szCs w:val="20"/>
        </w:rPr>
        <w:t xml:space="preserve">   6. </w:t>
      </w:r>
      <w:r w:rsidRPr="00FD674D">
        <w:rPr>
          <w:sz w:val="20"/>
          <w:szCs w:val="20"/>
        </w:rPr>
        <w:tab/>
        <w:t>Az adatokhoz való hozzáférés: Az adatokhoz az intézmény igazgatója/főigazgatója vagy helyettesítése esetén az igazgató helyettes fér hozzá.</w:t>
      </w:r>
    </w:p>
    <w:p w:rsidR="00695274" w:rsidRPr="00FD674D" w:rsidRDefault="00695274" w:rsidP="00695274">
      <w:pPr>
        <w:spacing w:before="0" w:after="0"/>
        <w:ind w:left="705" w:hanging="705"/>
        <w:rPr>
          <w:sz w:val="20"/>
          <w:szCs w:val="20"/>
        </w:rPr>
      </w:pPr>
      <w:r w:rsidRPr="00FD674D">
        <w:rPr>
          <w:sz w:val="20"/>
          <w:szCs w:val="20"/>
        </w:rPr>
        <w:t xml:space="preserve">   7. </w:t>
      </w:r>
      <w:r w:rsidRPr="00FD674D">
        <w:rPr>
          <w:sz w:val="20"/>
          <w:szCs w:val="20"/>
        </w:rPr>
        <w:tab/>
        <w:t xml:space="preserve">Az adatkezeléssel kapcsolatban az érintett joga: </w:t>
      </w:r>
      <w:r w:rsidRPr="00FD674D">
        <w:rPr>
          <w:rFonts w:eastAsia="Calibri"/>
          <w:sz w:val="20"/>
          <w:szCs w:val="20"/>
        </w:rPr>
        <w:t>a GDPR 13. cikk (2) bekezdés alapján</w:t>
      </w:r>
      <w:r w:rsidRPr="00FD674D">
        <w:rPr>
          <w:rFonts w:eastAsia="Calibri"/>
          <w:b/>
          <w:sz w:val="20"/>
          <w:szCs w:val="20"/>
        </w:rPr>
        <w:t>:</w:t>
      </w:r>
    </w:p>
    <w:p w:rsidR="00695274" w:rsidRPr="00FD674D" w:rsidRDefault="00695274" w:rsidP="00695274">
      <w:pPr>
        <w:spacing w:before="0" w:after="200" w:line="276" w:lineRule="auto"/>
        <w:ind w:left="705"/>
        <w:contextualSpacing/>
        <w:rPr>
          <w:rFonts w:eastAsia="Calibri"/>
          <w:sz w:val="20"/>
          <w:szCs w:val="20"/>
        </w:rPr>
      </w:pPr>
      <w:r w:rsidRPr="00FD674D">
        <w:rPr>
          <w:rFonts w:eastAsia="Calibri"/>
          <w:i/>
          <w:iCs/>
          <w:sz w:val="20"/>
          <w:szCs w:val="20"/>
        </w:rPr>
        <w:t xml:space="preserve">7.1. A tájékoztatás kéréshez való jog: </w:t>
      </w:r>
      <w:r w:rsidRPr="00FD674D">
        <w:rPr>
          <w:rFonts w:eastAsia="Calibri"/>
          <w:sz w:val="20"/>
          <w:szCs w:val="20"/>
        </w:rPr>
        <w:t xml:space="preserve">Az érintett személy az adatkezelő 1. pontban megadott elérhetőségeken keresztül, írásban tájékoztatást kérhet a Tankerületi Központtól arról, hogy milyen személyes adatait, milyen jogalapon, milyen adatkezelési cél miatt, milyen forrásból, mennyi ideig kezeli, </w:t>
      </w:r>
      <w:r w:rsidRPr="00FD674D">
        <w:rPr>
          <w:rFonts w:eastAsia="Calibri"/>
          <w:sz w:val="20"/>
          <w:szCs w:val="20"/>
          <w:lang w:val="en-US"/>
        </w:rPr>
        <w:t xml:space="preserve">a </w:t>
      </w:r>
      <w:r w:rsidRPr="00FD674D">
        <w:rPr>
          <w:rFonts w:eastAsia="Calibri"/>
          <w:sz w:val="20"/>
          <w:szCs w:val="20"/>
        </w:rPr>
        <w:t>Tankerületi Központ kinek, mikor, milyen jogszabály alapján, mely személyes adataihoz biztosított hozzáférést vagy kinek továbbította a személyes adatait. A Tankerületi Központ az érintettet legfeljebb egy hónapon belül, az általa megadott elérhetőségre küldött levélben teljesíti.</w:t>
      </w:r>
    </w:p>
    <w:p w:rsidR="00695274" w:rsidRPr="00FD674D" w:rsidRDefault="00695274" w:rsidP="00695274">
      <w:pPr>
        <w:spacing w:before="0" w:after="200" w:line="276" w:lineRule="auto"/>
        <w:ind w:left="705"/>
        <w:contextualSpacing/>
        <w:rPr>
          <w:rFonts w:eastAsia="Calibri"/>
          <w:sz w:val="20"/>
          <w:szCs w:val="20"/>
        </w:rPr>
      </w:pPr>
      <w:r w:rsidRPr="00FD674D">
        <w:rPr>
          <w:rFonts w:eastAsia="Calibri"/>
          <w:i/>
          <w:iCs/>
          <w:sz w:val="20"/>
          <w:szCs w:val="20"/>
        </w:rPr>
        <w:t xml:space="preserve">7.2. A helyesbítéshez való jog: </w:t>
      </w:r>
      <w:r w:rsidRPr="00FD674D">
        <w:rPr>
          <w:rFonts w:eastAsia="Calibri"/>
          <w:sz w:val="20"/>
          <w:szCs w:val="20"/>
        </w:rPr>
        <w:t>Az érintett az 1. pontban megadott elérhetőségeken keresztül írásban kérheti, hogy az adatkezelő módosítsa a rá vonatkozó pontatlan személyes adatát, kérheti a hiányos személyes adatok kiegészítését.</w:t>
      </w:r>
    </w:p>
    <w:p w:rsidR="00695274" w:rsidRPr="00FD674D" w:rsidRDefault="00695274" w:rsidP="00695274">
      <w:pPr>
        <w:spacing w:before="0" w:after="200" w:line="276" w:lineRule="auto"/>
        <w:ind w:left="708"/>
        <w:contextualSpacing/>
        <w:rPr>
          <w:rFonts w:eastAsia="Calibri"/>
          <w:sz w:val="20"/>
          <w:szCs w:val="20"/>
        </w:rPr>
      </w:pPr>
      <w:r w:rsidRPr="00FD674D">
        <w:rPr>
          <w:rFonts w:eastAsia="Calibri"/>
          <w:i/>
          <w:iCs/>
          <w:sz w:val="20"/>
          <w:szCs w:val="20"/>
        </w:rPr>
        <w:t xml:space="preserve">7.3. A törléshez való jog: </w:t>
      </w:r>
      <w:r w:rsidRPr="00FD674D">
        <w:rPr>
          <w:rFonts w:eastAsia="Calibri"/>
          <w:sz w:val="20"/>
          <w:szCs w:val="20"/>
        </w:rPr>
        <w:t>Az érintett az 1. pontban megadott elérhetőségeken keresztül írásban kérheti a személyes adatainak a törlését, kivéve, ha az adatkezelés közérdekből valósul meg, jogszabályon alapul, vagy jogi igények előterjesztéséhez, érvényesítéséhez, védelméhez vagy véleménynyilvánítás szabadságához, tájékozódáshoz való jog gyakorlásához szükséges.</w:t>
      </w:r>
    </w:p>
    <w:p w:rsidR="00695274" w:rsidRPr="00FD674D" w:rsidRDefault="00695274" w:rsidP="00695274">
      <w:pPr>
        <w:spacing w:before="0" w:after="200" w:line="276" w:lineRule="auto"/>
        <w:ind w:left="708"/>
        <w:contextualSpacing/>
        <w:rPr>
          <w:rFonts w:eastAsia="Calibri"/>
          <w:sz w:val="20"/>
          <w:szCs w:val="20"/>
        </w:rPr>
      </w:pPr>
      <w:r w:rsidRPr="00FD674D">
        <w:rPr>
          <w:rFonts w:eastAsia="Calibri"/>
          <w:i/>
          <w:iCs/>
          <w:sz w:val="20"/>
          <w:szCs w:val="20"/>
        </w:rPr>
        <w:t xml:space="preserve">7.4. Adatkezelés korlátozásához (zárolásához) való jog: </w:t>
      </w:r>
      <w:r w:rsidRPr="00FD674D">
        <w:rPr>
          <w:rFonts w:eastAsia="Calibri"/>
          <w:sz w:val="20"/>
          <w:szCs w:val="20"/>
        </w:rPr>
        <w:t>Az érintett az 1. pontban megadott elérhetőségeken keresztül írásban kérheti, hogy az adatkezelő korlátozza az adatkezelést, ha a) az érintett tiltakozott az adatkezelés ellen, b) az érintett vitatja az adatok pontosságát, c) az adatkezelés jogellenes, és az érintett ellenzi az adatok törlését, ehelyett kéri azok felhasználásának a korlátozását, d) az adatkezelőnek már nincsen szüksége a személyes adatokra adatkezelés céljából, de az érintett igényli azokat jogi igényei érvényesítéséhez, előterjesztéséhez vagy védelméhez. Az adatkezelés korlátozása az a) pontban foglalt esetben arra az időtartamra szól, amíg az adatkezelő megállapítja, hogy az adatkezelés jogos indokai elsőbbséget élveznek-e az érintett jogos indokaival szemben. A b)-d) pontban foglalt esetben a korlátozás a kérelemben foglaltak szerinti ellenőrzés lefolytatásáig tart.</w:t>
      </w:r>
    </w:p>
    <w:p w:rsidR="00695274" w:rsidRPr="00FD674D" w:rsidRDefault="00695274" w:rsidP="00695274">
      <w:pPr>
        <w:spacing w:before="0" w:after="200" w:line="276" w:lineRule="auto"/>
        <w:ind w:left="708"/>
        <w:contextualSpacing/>
        <w:rPr>
          <w:rFonts w:eastAsia="Calibri"/>
          <w:sz w:val="20"/>
          <w:szCs w:val="20"/>
        </w:rPr>
      </w:pPr>
      <w:r w:rsidRPr="00FD674D">
        <w:rPr>
          <w:rFonts w:eastAsia="Calibri"/>
          <w:i/>
          <w:iCs/>
          <w:sz w:val="20"/>
          <w:szCs w:val="20"/>
        </w:rPr>
        <w:t>7.</w:t>
      </w:r>
      <w:r w:rsidRPr="00FD674D">
        <w:rPr>
          <w:rFonts w:eastAsia="Calibri"/>
          <w:sz w:val="20"/>
          <w:szCs w:val="20"/>
        </w:rPr>
        <w:t xml:space="preserve">5. A tiltakozáshoz való jog: Az érintett az 1. pontban megadott elérhetőségeken keresztül írásban tiltakozhat az adatkezelés ellen, ha a Tankerületi Központ a személyes adatot közérdekű vagy közhatalmai jogosítvány gyakorlásának keretében végzett feladat végrehajtásához, közvetlen üzletszerzés érdekében vagy tudományos, történelmi kutatás és statisztika céljából kezelné. </w:t>
      </w:r>
    </w:p>
    <w:p w:rsidR="00695274" w:rsidRPr="00FD674D" w:rsidRDefault="00695274" w:rsidP="00695274">
      <w:pPr>
        <w:spacing w:before="0" w:after="200" w:line="276" w:lineRule="auto"/>
        <w:ind w:left="708"/>
        <w:contextualSpacing/>
        <w:rPr>
          <w:rFonts w:eastAsia="Calibri"/>
          <w:sz w:val="20"/>
          <w:szCs w:val="20"/>
        </w:rPr>
      </w:pPr>
      <w:r w:rsidRPr="00FD674D">
        <w:rPr>
          <w:rFonts w:eastAsia="Calibri"/>
          <w:i/>
          <w:iCs/>
          <w:sz w:val="20"/>
          <w:szCs w:val="20"/>
        </w:rPr>
        <w:lastRenderedPageBreak/>
        <w:t>8.</w:t>
      </w:r>
      <w:r w:rsidRPr="00FD674D">
        <w:rPr>
          <w:rFonts w:eastAsia="Calibri"/>
          <w:sz w:val="20"/>
          <w:szCs w:val="20"/>
        </w:rPr>
        <w:t xml:space="preserve"> Az érintett az adatkezeléssel kapcsolatos jogainak gyakorlása iránti kérelmet az igazgatónál személyesen, az adatkezelő székhelyén, postai úton vagy elektronikusan az 1. pontban megadott elektronikus levélcímen kérheti. </w:t>
      </w:r>
    </w:p>
    <w:p w:rsidR="00695274" w:rsidRPr="00FD674D" w:rsidRDefault="00695274" w:rsidP="00695274">
      <w:pPr>
        <w:spacing w:before="0" w:after="200" w:line="276" w:lineRule="auto"/>
        <w:contextualSpacing/>
        <w:rPr>
          <w:rFonts w:eastAsia="Calibri"/>
          <w:sz w:val="20"/>
          <w:szCs w:val="20"/>
        </w:rPr>
      </w:pPr>
      <w:r w:rsidRPr="00FD674D">
        <w:rPr>
          <w:rFonts w:eastAsia="Calibri"/>
          <w:sz w:val="20"/>
          <w:szCs w:val="20"/>
        </w:rPr>
        <w:tab/>
        <w:t xml:space="preserve">Az intézmény a kérelmet 25 napon belül megvizsgálja  és döntéséről a kérelmezőt írásban tájékoztatja. </w:t>
      </w:r>
    </w:p>
    <w:p w:rsidR="00695274" w:rsidRPr="00FD674D" w:rsidRDefault="00695274" w:rsidP="00695274">
      <w:pPr>
        <w:spacing w:before="0" w:after="0"/>
        <w:ind w:right="142" w:firstLine="708"/>
        <w:rPr>
          <w:sz w:val="20"/>
          <w:szCs w:val="20"/>
        </w:rPr>
      </w:pPr>
      <w:r w:rsidRPr="00FD674D">
        <w:rPr>
          <w:sz w:val="20"/>
          <w:szCs w:val="20"/>
        </w:rPr>
        <w:t xml:space="preserve">Az érintett a jogai megsértése esetén bírósághoz fordulhat vagy a Nemzeti Adatvédelmi és Információszabadság Hatóság vizsgálatát kezdeményezheti. </w:t>
      </w:r>
    </w:p>
    <w:p w:rsidR="00695274" w:rsidRPr="00FD674D" w:rsidRDefault="00695274" w:rsidP="00695274">
      <w:pPr>
        <w:spacing w:before="0" w:after="0"/>
        <w:ind w:right="142" w:firstLine="708"/>
        <w:rPr>
          <w:sz w:val="20"/>
          <w:szCs w:val="20"/>
        </w:rPr>
      </w:pPr>
      <w:r w:rsidRPr="00FD674D">
        <w:rPr>
          <w:sz w:val="20"/>
          <w:szCs w:val="20"/>
        </w:rPr>
        <w:t xml:space="preserve">Nemzeti Adatvédelmi és Információszabadság Hatóság </w:t>
      </w:r>
    </w:p>
    <w:p w:rsidR="00695274" w:rsidRPr="00FD674D" w:rsidRDefault="00695274" w:rsidP="00695274">
      <w:pPr>
        <w:spacing w:before="0" w:after="0"/>
        <w:ind w:right="142" w:firstLine="708"/>
        <w:rPr>
          <w:sz w:val="20"/>
          <w:szCs w:val="20"/>
        </w:rPr>
      </w:pPr>
      <w:r w:rsidRPr="00FD674D">
        <w:rPr>
          <w:sz w:val="20"/>
          <w:szCs w:val="20"/>
        </w:rPr>
        <w:t xml:space="preserve">Postacím: 1363 Budapest, Pf.: 9. </w:t>
      </w:r>
    </w:p>
    <w:p w:rsidR="00695274" w:rsidRPr="00FD674D" w:rsidRDefault="00695274" w:rsidP="00695274">
      <w:pPr>
        <w:spacing w:before="0" w:after="0"/>
        <w:ind w:right="142" w:firstLine="708"/>
        <w:rPr>
          <w:sz w:val="20"/>
          <w:szCs w:val="20"/>
        </w:rPr>
      </w:pPr>
      <w:r w:rsidRPr="00FD674D">
        <w:rPr>
          <w:sz w:val="20"/>
          <w:szCs w:val="20"/>
        </w:rPr>
        <w:t>Cím: 1055  Budapest, Falk Miksa utca 9-11.</w:t>
      </w:r>
    </w:p>
    <w:p w:rsidR="00695274" w:rsidRPr="00FD674D" w:rsidRDefault="00695274" w:rsidP="00695274">
      <w:pPr>
        <w:spacing w:before="0" w:after="0"/>
        <w:ind w:right="142" w:firstLine="708"/>
        <w:rPr>
          <w:sz w:val="20"/>
          <w:szCs w:val="20"/>
        </w:rPr>
      </w:pPr>
      <w:r w:rsidRPr="00FD674D">
        <w:rPr>
          <w:sz w:val="20"/>
          <w:szCs w:val="20"/>
        </w:rPr>
        <w:t xml:space="preserve">Telefon: +36 (1) 391-1400 </w:t>
      </w:r>
    </w:p>
    <w:p w:rsidR="00695274" w:rsidRPr="00FD674D" w:rsidRDefault="00695274" w:rsidP="00695274">
      <w:pPr>
        <w:spacing w:before="0" w:after="0"/>
        <w:ind w:right="142" w:firstLine="708"/>
        <w:rPr>
          <w:sz w:val="20"/>
          <w:szCs w:val="20"/>
        </w:rPr>
      </w:pPr>
      <w:r w:rsidRPr="00FD674D">
        <w:rPr>
          <w:sz w:val="20"/>
          <w:szCs w:val="20"/>
        </w:rPr>
        <w:t xml:space="preserve">E-mail: </w:t>
      </w:r>
      <w:hyperlink r:id="rId8" w:history="1">
        <w:r w:rsidRPr="00FD674D">
          <w:rPr>
            <w:color w:val="0000FF"/>
            <w:sz w:val="20"/>
            <w:szCs w:val="20"/>
            <w:u w:val="single"/>
          </w:rPr>
          <w:t>ugyfelszolgalat@naih.hu</w:t>
        </w:r>
      </w:hyperlink>
      <w:r w:rsidRPr="00FD674D">
        <w:rPr>
          <w:sz w:val="20"/>
          <w:szCs w:val="20"/>
        </w:rPr>
        <w:t xml:space="preserve"> </w:t>
      </w:r>
    </w:p>
    <w:p w:rsidR="00695274" w:rsidRPr="00FD674D" w:rsidRDefault="00695274" w:rsidP="00695274">
      <w:pPr>
        <w:spacing w:before="0" w:after="0"/>
        <w:ind w:right="142" w:firstLine="708"/>
        <w:rPr>
          <w:sz w:val="20"/>
          <w:szCs w:val="20"/>
        </w:rPr>
      </w:pPr>
      <w:r w:rsidRPr="00FD674D">
        <w:rPr>
          <w:sz w:val="20"/>
          <w:szCs w:val="20"/>
        </w:rPr>
        <w:t xml:space="preserve">weboldala: </w:t>
      </w:r>
      <w:hyperlink r:id="rId9" w:history="1">
        <w:r w:rsidRPr="00FD674D">
          <w:rPr>
            <w:color w:val="0000FF"/>
            <w:sz w:val="20"/>
            <w:szCs w:val="20"/>
            <w:u w:val="single"/>
          </w:rPr>
          <w:t>https://www.naih.hu</w:t>
        </w:r>
      </w:hyperlink>
    </w:p>
    <w:p w:rsidR="00695274" w:rsidRPr="00FD674D" w:rsidRDefault="00695274" w:rsidP="00695274">
      <w:pPr>
        <w:spacing w:before="0" w:after="0"/>
        <w:ind w:right="142" w:firstLine="708"/>
        <w:rPr>
          <w:sz w:val="20"/>
          <w:szCs w:val="20"/>
        </w:rPr>
      </w:pPr>
      <w:r w:rsidRPr="00FD674D">
        <w:rPr>
          <w:sz w:val="20"/>
          <w:szCs w:val="20"/>
        </w:rPr>
        <w:t>A jogérvényesítés módjára az Infotv. 22-23. §-a, valamint az 52-58. §-a vonatkozik.</w:t>
      </w:r>
    </w:p>
    <w:p w:rsidR="00695274" w:rsidRPr="00FD674D" w:rsidRDefault="00695274" w:rsidP="00695274">
      <w:pPr>
        <w:spacing w:before="0" w:after="0"/>
        <w:ind w:right="142" w:firstLine="708"/>
        <w:rPr>
          <w:sz w:val="20"/>
          <w:szCs w:val="20"/>
        </w:rPr>
      </w:pPr>
    </w:p>
    <w:p w:rsidR="00695274" w:rsidRPr="00FD674D" w:rsidRDefault="00695274" w:rsidP="00695274">
      <w:pPr>
        <w:spacing w:before="0" w:after="0"/>
        <w:ind w:right="142" w:firstLine="708"/>
        <w:rPr>
          <w:sz w:val="20"/>
          <w:szCs w:val="20"/>
        </w:rPr>
      </w:pPr>
    </w:p>
    <w:p w:rsidR="00695274" w:rsidRDefault="00695274" w:rsidP="00695274"/>
    <w:p w:rsidR="00695274" w:rsidRDefault="00695274" w:rsidP="00695274"/>
    <w:p w:rsidR="00695274" w:rsidRDefault="00695274" w:rsidP="00695274"/>
    <w:p w:rsidR="00695274" w:rsidRDefault="00695274" w:rsidP="00695274">
      <w:r>
        <w:t>.......................................................................,202..........év...............................hó..............................nap</w:t>
      </w:r>
    </w:p>
    <w:p w:rsidR="00695274" w:rsidRDefault="00695274" w:rsidP="00695274"/>
    <w:p w:rsidR="00695274" w:rsidRPr="00EE1B05" w:rsidRDefault="00695274" w:rsidP="00695274">
      <w:pPr>
        <w:tabs>
          <w:tab w:val="left" w:pos="567"/>
          <w:tab w:val="left" w:pos="993"/>
        </w:tabs>
        <w:spacing w:before="0" w:after="0"/>
        <w:jc w:val="left"/>
        <w:rPr>
          <w:rFonts w:ascii="Times New Roman félkövér" w:hAnsi="Times New Roman félkövér" w:cs="Arial"/>
          <w:b/>
          <w:bCs/>
          <w:caps/>
          <w:kern w:val="22"/>
          <w:sz w:val="24"/>
          <w:lang w:eastAsia="ar-SA"/>
        </w:rPr>
      </w:pPr>
    </w:p>
    <w:p w:rsidR="000E4B29" w:rsidRDefault="008A23DA"/>
    <w:sectPr w:rsidR="000E4B29" w:rsidSect="009B5E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3DA" w:rsidRDefault="008A23DA" w:rsidP="00695274">
      <w:pPr>
        <w:spacing w:before="0" w:after="0"/>
      </w:pPr>
      <w:r>
        <w:separator/>
      </w:r>
    </w:p>
  </w:endnote>
  <w:endnote w:type="continuationSeparator" w:id="0">
    <w:p w:rsidR="008A23DA" w:rsidRDefault="008A23DA" w:rsidP="0069527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félkövé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3DA" w:rsidRDefault="008A23DA" w:rsidP="00695274">
      <w:pPr>
        <w:spacing w:before="0" w:after="0"/>
      </w:pPr>
      <w:r>
        <w:separator/>
      </w:r>
    </w:p>
  </w:footnote>
  <w:footnote w:type="continuationSeparator" w:id="0">
    <w:p w:rsidR="008A23DA" w:rsidRDefault="008A23DA" w:rsidP="00695274">
      <w:pPr>
        <w:spacing w:before="0" w:after="0"/>
      </w:pPr>
      <w:r>
        <w:continuationSeparator/>
      </w:r>
    </w:p>
  </w:footnote>
  <w:footnote w:id="1">
    <w:p w:rsidR="00695274" w:rsidRDefault="00695274" w:rsidP="00695274">
      <w:pPr>
        <w:pStyle w:val="Lbjegyzetszveg"/>
      </w:pPr>
      <w:r>
        <w:rPr>
          <w:rStyle w:val="Lbjegyzet-hivatkozs"/>
        </w:rPr>
        <w:footnoteRef/>
      </w:r>
      <w:r>
        <w:t xml:space="preserve"> A bemutatott iratok nem másolhatóak le!</w:t>
      </w:r>
    </w:p>
    <w:p w:rsidR="00695274" w:rsidRDefault="00695274" w:rsidP="00695274">
      <w:pPr>
        <w:pStyle w:val="Lbjegyzetszveg"/>
      </w:pPr>
    </w:p>
  </w:footnote>
  <w:footnote w:id="2">
    <w:p w:rsidR="00695274" w:rsidRDefault="00695274" w:rsidP="00695274">
      <w:pPr>
        <w:pStyle w:val="Lbjegyzetszveg"/>
      </w:pPr>
      <w:r>
        <w:rPr>
          <w:rStyle w:val="Lbjegyzet-hivatkozs"/>
        </w:rPr>
        <w:footnoteRef/>
      </w:r>
      <w:r>
        <w:t xml:space="preserve"> Alapfokú iskolai végzettség: a nemzeti köznevelésről szóló 2011. évi CXC. törvény alapján a nyolcadik évfolyam sikeres elvégzéséről kiállított bizonyítvány - iskolatípustól függetlenül - alapfokú művészeti végzettséget tanúsít. </w:t>
      </w:r>
    </w:p>
  </w:footnote>
  <w:footnote w:id="3">
    <w:p w:rsidR="00695274" w:rsidRDefault="00695274" w:rsidP="00695274">
      <w:pPr>
        <w:pStyle w:val="Lbjegyzetszveg"/>
      </w:pPr>
      <w:r>
        <w:rPr>
          <w:rStyle w:val="Lbjegyzet-hivatkozs"/>
        </w:rPr>
        <w:footnoteRef/>
      </w:r>
      <w:r>
        <w:t xml:space="preserve"> A fővárosi vagy vármegyei kormányhivatal állami foglalkoztatási szervként eljáró járási hivatala vezeti a nyilvántartás.</w:t>
      </w:r>
    </w:p>
  </w:footnote>
  <w:footnote w:id="4">
    <w:p w:rsidR="00695274" w:rsidRDefault="00695274" w:rsidP="00695274">
      <w:pPr>
        <w:pStyle w:val="Lbjegyzetszveg"/>
      </w:pPr>
      <w:r>
        <w:rPr>
          <w:rStyle w:val="Lbjegyzet-hivatkozs"/>
        </w:rPr>
        <w:footnoteRef/>
      </w:r>
      <w:r>
        <w:t xml:space="preserve"> Az aláírás csak a 18. életévét betöltött tanuló esetén szükséges.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4606"/>
      <w:gridCol w:w="4606"/>
    </w:tblGrid>
    <w:tr w:rsidR="00695274" w:rsidRPr="00641CDA" w:rsidTr="00577DCD">
      <w:tc>
        <w:tcPr>
          <w:tcW w:w="4606" w:type="dxa"/>
          <w:shd w:val="clear" w:color="auto" w:fill="auto"/>
        </w:tcPr>
        <w:p w:rsidR="00695274" w:rsidRPr="00641CDA" w:rsidRDefault="00695274" w:rsidP="00695274">
          <w:pPr>
            <w:pStyle w:val="lfej"/>
            <w:jc w:val="center"/>
            <w:rPr>
              <w:sz w:val="20"/>
              <w:szCs w:val="20"/>
            </w:rPr>
          </w:pPr>
          <w:r w:rsidRPr="00641CDA">
            <w:rPr>
              <w:sz w:val="20"/>
              <w:szCs w:val="20"/>
            </w:rPr>
            <w:t>A Szigetszentmiklósi Tankerületi Központ 7/2020. (IX.21.) szabályzata</w:t>
          </w:r>
        </w:p>
      </w:tc>
      <w:tc>
        <w:tcPr>
          <w:tcW w:w="4606" w:type="dxa"/>
          <w:shd w:val="clear" w:color="auto" w:fill="auto"/>
        </w:tcPr>
        <w:p w:rsidR="00695274" w:rsidRPr="00641CDA" w:rsidRDefault="00695274" w:rsidP="00695274">
          <w:pPr>
            <w:spacing w:line="23" w:lineRule="atLeast"/>
            <w:ind w:left="116"/>
            <w:jc w:val="center"/>
            <w:rPr>
              <w:sz w:val="20"/>
              <w:szCs w:val="20"/>
            </w:rPr>
          </w:pPr>
          <w:r>
            <w:rPr>
              <w:sz w:val="20"/>
              <w:szCs w:val="20"/>
            </w:rPr>
            <w:t xml:space="preserve">          </w:t>
          </w:r>
          <w:r w:rsidRPr="00641CDA">
            <w:rPr>
              <w:sz w:val="20"/>
              <w:szCs w:val="20"/>
            </w:rPr>
            <w:t>A Szigetszentmiklósi Tankerületi Központ térítési díj és tandíj szabályzata</w:t>
          </w:r>
        </w:p>
      </w:tc>
    </w:tr>
  </w:tbl>
  <w:p w:rsidR="00695274" w:rsidRDefault="0069527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C4727B"/>
    <w:multiLevelType w:val="hybridMultilevel"/>
    <w:tmpl w:val="D64238F8"/>
    <w:lvl w:ilvl="0" w:tplc="395AB2EE">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274"/>
    <w:rsid w:val="00695274"/>
    <w:rsid w:val="008A23DA"/>
    <w:rsid w:val="00A01704"/>
    <w:rsid w:val="00AC7748"/>
    <w:rsid w:val="00FB7AB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7AF8E-B879-4D46-B56E-8A8C9901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95274"/>
    <w:pPr>
      <w:spacing w:before="120" w:after="120" w:line="240" w:lineRule="auto"/>
      <w:jc w:val="both"/>
    </w:pPr>
    <w:rPr>
      <w:rFonts w:ascii="Times New Roman" w:eastAsia="Times New Roman" w:hAnsi="Times New Roman" w:cs="Times New Roman"/>
      <w:szCs w:val="24"/>
    </w:rPr>
  </w:style>
  <w:style w:type="paragraph" w:styleId="Cmsor1">
    <w:name w:val="heading 1"/>
    <w:basedOn w:val="Norml"/>
    <w:next w:val="Norml"/>
    <w:link w:val="Cmsor1Char"/>
    <w:uiPriority w:val="9"/>
    <w:qFormat/>
    <w:rsid w:val="006952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95274"/>
    <w:rPr>
      <w:rFonts w:asciiTheme="majorHAnsi" w:eastAsiaTheme="majorEastAsia" w:hAnsiTheme="majorHAnsi" w:cstheme="majorBidi"/>
      <w:color w:val="2E74B5" w:themeColor="accent1" w:themeShade="BF"/>
      <w:sz w:val="32"/>
      <w:szCs w:val="32"/>
    </w:rPr>
  </w:style>
  <w:style w:type="paragraph" w:styleId="Listaszerbekezds">
    <w:name w:val="List Paragraph"/>
    <w:basedOn w:val="Norml"/>
    <w:uiPriority w:val="34"/>
    <w:qFormat/>
    <w:rsid w:val="00695274"/>
    <w:pPr>
      <w:spacing w:after="200" w:line="276" w:lineRule="auto"/>
      <w:ind w:left="720"/>
      <w:contextualSpacing/>
    </w:pPr>
    <w:rPr>
      <w:szCs w:val="22"/>
    </w:rPr>
  </w:style>
  <w:style w:type="table" w:styleId="Rcsostblzat">
    <w:name w:val="Table Grid"/>
    <w:basedOn w:val="Normltblzat"/>
    <w:uiPriority w:val="59"/>
    <w:rsid w:val="00695274"/>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695274"/>
    <w:pPr>
      <w:spacing w:before="0" w:after="0"/>
    </w:pPr>
    <w:rPr>
      <w:rFonts w:eastAsiaTheme="minorHAnsi" w:cstheme="minorHAnsi"/>
      <w:sz w:val="20"/>
      <w:szCs w:val="20"/>
    </w:rPr>
  </w:style>
  <w:style w:type="character" w:customStyle="1" w:styleId="LbjegyzetszvegChar">
    <w:name w:val="Lábjegyzetszöveg Char"/>
    <w:basedOn w:val="Bekezdsalapbettpusa"/>
    <w:link w:val="Lbjegyzetszveg"/>
    <w:uiPriority w:val="99"/>
    <w:semiHidden/>
    <w:rsid w:val="00695274"/>
    <w:rPr>
      <w:rFonts w:ascii="Times New Roman" w:hAnsi="Times New Roman" w:cstheme="minorHAnsi"/>
      <w:sz w:val="20"/>
      <w:szCs w:val="20"/>
    </w:rPr>
  </w:style>
  <w:style w:type="character" w:styleId="Lbjegyzet-hivatkozs">
    <w:name w:val="footnote reference"/>
    <w:basedOn w:val="Bekezdsalapbettpusa"/>
    <w:uiPriority w:val="99"/>
    <w:semiHidden/>
    <w:unhideWhenUsed/>
    <w:rsid w:val="00695274"/>
    <w:rPr>
      <w:vertAlign w:val="superscript"/>
    </w:rPr>
  </w:style>
  <w:style w:type="paragraph" w:styleId="lfej">
    <w:name w:val="header"/>
    <w:basedOn w:val="Norml"/>
    <w:link w:val="lfejChar"/>
    <w:uiPriority w:val="99"/>
    <w:unhideWhenUsed/>
    <w:rsid w:val="00695274"/>
    <w:pPr>
      <w:tabs>
        <w:tab w:val="center" w:pos="4536"/>
        <w:tab w:val="right" w:pos="9072"/>
      </w:tabs>
      <w:spacing w:before="0" w:after="0"/>
    </w:pPr>
  </w:style>
  <w:style w:type="character" w:customStyle="1" w:styleId="lfejChar">
    <w:name w:val="Élőfej Char"/>
    <w:basedOn w:val="Bekezdsalapbettpusa"/>
    <w:link w:val="lfej"/>
    <w:uiPriority w:val="99"/>
    <w:rsid w:val="00695274"/>
    <w:rPr>
      <w:rFonts w:ascii="Times New Roman" w:eastAsia="Times New Roman" w:hAnsi="Times New Roman" w:cs="Times New Roman"/>
      <w:szCs w:val="24"/>
    </w:rPr>
  </w:style>
  <w:style w:type="paragraph" w:styleId="llb">
    <w:name w:val="footer"/>
    <w:basedOn w:val="Norml"/>
    <w:link w:val="llbChar"/>
    <w:uiPriority w:val="99"/>
    <w:unhideWhenUsed/>
    <w:rsid w:val="00695274"/>
    <w:pPr>
      <w:tabs>
        <w:tab w:val="center" w:pos="4536"/>
        <w:tab w:val="right" w:pos="9072"/>
      </w:tabs>
      <w:spacing w:before="0" w:after="0"/>
    </w:pPr>
  </w:style>
  <w:style w:type="character" w:customStyle="1" w:styleId="llbChar">
    <w:name w:val="Élőláb Char"/>
    <w:basedOn w:val="Bekezdsalapbettpusa"/>
    <w:link w:val="llb"/>
    <w:uiPriority w:val="99"/>
    <w:rsid w:val="00695274"/>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naih.hu"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aih.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1021</Words>
  <Characters>7050</Characters>
  <Application>Microsoft Office Word</Application>
  <DocSecurity>0</DocSecurity>
  <Lines>58</Lines>
  <Paragraphs>16</Paragraphs>
  <ScaleCrop>false</ScaleCrop>
  <HeadingPairs>
    <vt:vector size="2" baseType="variant">
      <vt:variant>
        <vt:lpstr>Cím</vt:lpstr>
      </vt:variant>
      <vt:variant>
        <vt:i4>1</vt:i4>
      </vt:variant>
    </vt:vector>
  </HeadingPairs>
  <TitlesOfParts>
    <vt:vector size="1" baseType="lpstr">
      <vt:lpstr/>
    </vt:vector>
  </TitlesOfParts>
  <Company>Nisz</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Portik-Bakai Dalma dr.</dc:creator>
  <cp:keywords/>
  <dc:description/>
  <cp:lastModifiedBy>Zsarnainé Gausz Mónika</cp:lastModifiedBy>
  <cp:revision>2</cp:revision>
  <dcterms:created xsi:type="dcterms:W3CDTF">2026-09-18T09:58:00Z</dcterms:created>
  <dcterms:modified xsi:type="dcterms:W3CDTF">2026-09-18T09:58:00Z</dcterms:modified>
</cp:coreProperties>
</file>